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5" w:rsidRDefault="00DD2695">
      <w:pPr>
        <w:widowControl w:val="0"/>
        <w:suppressAutoHyphens/>
        <w:jc w:val="both"/>
        <w:rPr>
          <w:rFonts w:eastAsia="SimSun"/>
          <w:kern w:val="3"/>
          <w:szCs w:val="24"/>
          <w:lang w:eastAsia="zh-CN" w:bidi="hi-IN"/>
        </w:rPr>
      </w:pPr>
    </w:p>
    <w:p w:rsidR="00DD2695" w:rsidRDefault="00816E7C" w:rsidP="003D098F">
      <w:pPr>
        <w:widowControl w:val="0"/>
        <w:suppressAutoHyphens/>
        <w:jc w:val="center"/>
        <w:rPr>
          <w:rFonts w:eastAsia="SimSun"/>
          <w:kern w:val="3"/>
          <w:szCs w:val="24"/>
          <w:lang w:eastAsia="zh-CN" w:bidi="hi-IN"/>
        </w:rPr>
      </w:pPr>
      <w:r>
        <w:rPr>
          <w:rFonts w:eastAsia="SimSun"/>
          <w:b/>
          <w:kern w:val="3"/>
          <w:szCs w:val="24"/>
          <w:lang w:eastAsia="zh-CN" w:bidi="hi-IN"/>
        </w:rPr>
        <w:t>AMBULATORINIŲ PALIATYVIOSIOS PAGALBOS PASLAUGŲ TEIKIMO  SUAUGUSIESIEMS INDIKACIJOS</w:t>
      </w:r>
    </w:p>
    <w:tbl>
      <w:tblPr>
        <w:tblW w:w="98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559"/>
        <w:gridCol w:w="3661"/>
        <w:gridCol w:w="3955"/>
      </w:tblGrid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Eil.</w:t>
            </w: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Nr.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Ligos kodas (pagal TLK-10-AM)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Ligos pavadinimas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Papildomos sąlygos</w:t>
            </w: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2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4</w:t>
            </w: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B20–24  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Žmogaus imunodeficito viruso (toliau – ŽIV) sukelta liga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Terminalinė ŽIV ligos stadija esant gyvybei pavojingoms komplikacijoms,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Karnovskio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indeksas mažesnis kaip 50 balų.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C00–C97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Piktybiniai navikai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bCs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 xml:space="preserve">Gydytojo specialisto išvada, kad </w:t>
            </w:r>
            <w:r>
              <w:rPr>
                <w:rFonts w:eastAsia="SimSun"/>
                <w:szCs w:val="24"/>
                <w:lang w:eastAsia="zh-CN" w:bidi="hi-IN"/>
              </w:rPr>
              <w:t xml:space="preserve">aktyvus stacionarinis gydymas </w:t>
            </w:r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nebetaikytinas.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D10–D36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Gerybiniai navikai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bCs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Gydytojo specialisto išvada, kai</w:t>
            </w:r>
            <w:r>
              <w:rPr>
                <w:rFonts w:eastAsia="SimSun"/>
                <w:szCs w:val="24"/>
                <w:lang w:eastAsia="zh-CN" w:bidi="hi-IN"/>
              </w:rPr>
              <w:t xml:space="preserve"> aktyvus stacionarinis gydymas </w:t>
            </w:r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 xml:space="preserve">nebetaikytinas. 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DD2695" w:rsidTr="00816E7C">
        <w:trPr>
          <w:trHeight w:val="87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D37–D48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Neaiškios ar nežinomos eigos navikai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bCs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Gydytojo specialisto išvada, kai</w:t>
            </w:r>
            <w:r>
              <w:rPr>
                <w:rFonts w:eastAsia="SimSun"/>
                <w:szCs w:val="24"/>
                <w:lang w:eastAsia="zh-CN" w:bidi="hi-IN"/>
              </w:rPr>
              <w:t xml:space="preserve"> aktyvus stacionarinis gydymas </w:t>
            </w:r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nebetaikytinas.</w:t>
            </w: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D50–D89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Kraujo ir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kraujodaros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organų ligos bei tam tikri sutrikimai, susiję su imuniniais mechanizmais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Kai taikytinas tik simptominis gydymas.</w:t>
            </w: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G12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G13</w:t>
            </w: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G13.0</w:t>
            </w: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G13.1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Spinalinė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raumenų atrofija ir su ja susiję sindromai</w:t>
            </w: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Paraneoplastinė</w:t>
            </w:r>
            <w:proofErr w:type="spellEnd"/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 xml:space="preserve"> </w:t>
            </w:r>
            <w:proofErr w:type="spellStart"/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neuromiopatija</w:t>
            </w:r>
            <w:proofErr w:type="spellEnd"/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, kitos sisteminės atrofijos, pažeidžiančios CNS sergant navikine liga.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>) indeksas ne didesnis kaip 40 balų.</w:t>
            </w: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G20</w:t>
            </w: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G35-37  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Parkinsono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liga</w:t>
            </w: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Demielinizuojančios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centrinės nervų sistemos ligos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Dvipusė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hemiparezė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ir (ar) smegenėlių ir smegenų kamieno pažeidimo simptomai, ir (ar)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recidyvuojanti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pneumonija, ir (ar)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pseudobulbarinis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ir (ar)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bulbarinis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paralyžius,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>) indeksas ne didesnis kaip 40 balų.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G70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60"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G71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Generalizuota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miastenija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(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myasthenia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gravis) ir kiti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mioneuralinių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jungčių sutrikimai</w:t>
            </w: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Pirminės raumenų ligos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Progresuojantis raumenų silpnumas ir (ar) sąmonės sutrikimai, ir (ar)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pulmokardialinis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nepakankamumas, ir (ar) kvėpavimo sutrikimas,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>) indeksas ne didesnis kaip 40 balų.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DD2695" w:rsidTr="00816E7C">
        <w:trPr>
          <w:trHeight w:val="212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G91.1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60"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G91.8   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60"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G93.1   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Obstrukcinė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hidrocefalija</w:t>
            </w:r>
            <w:proofErr w:type="spellEnd"/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Kita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hidrocefalija</w:t>
            </w:r>
            <w:proofErr w:type="spellEnd"/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Anoksinis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smegenų pažeidimas, neklasifikuojamas kitur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Chirurgiškai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negydoma liga,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hemiplegija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,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paraplegija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arba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tetraplegija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, smegenų edema ar koma,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) indeksas ne didesnis kaip 40 balų arba pagal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Glazgo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Glasgow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>) komų skalę ne daugiau kaip 8 balai.</w:t>
            </w: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I 50    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80"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Širdies nepakankamumas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  <w:proofErr w:type="spellStart"/>
            <w:r>
              <w:rPr>
                <w:rFonts w:eastAsia="SimSun"/>
                <w:bCs/>
                <w:kern w:val="3"/>
                <w:szCs w:val="24"/>
                <w:lang w:eastAsia="lt-LT" w:bidi="hi-IN"/>
              </w:rPr>
              <w:t>Rezistentiškas</w:t>
            </w:r>
            <w:r>
              <w:rPr>
                <w:rFonts w:eastAsia="SimSun"/>
                <w:kern w:val="3"/>
                <w:szCs w:val="24"/>
                <w:lang w:eastAsia="lt-LT" w:bidi="hi-IN"/>
              </w:rPr>
              <w:t>gydymui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širdies nepakankamumas – IV funkcinė klasė, kai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>) indeksas ne daugiau kaip 40 balų.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J96.1   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J96.9   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Lėtinis kvėpavimo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nepakankankamumas</w:t>
            </w:r>
            <w:proofErr w:type="spellEnd"/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Kvėpavimo nepakankamumas, nepatikslintas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Progresuojantis, gydymui atsparus kvėpavimo nepakankamumas, kai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>) indeksas ne didesnis kaip 40 balų.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K72.1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Lėtinis kepenų nepakankamumas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Lėtinio, greitai progresuojančio kepenų nepakankamumo terminalinė stadija ir gyvybei pavojingos komplikacijos,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Bartelio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(angl.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Barthel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>) indeksas ne didesnis kaip 40 balų.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N18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N19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Lėtinis inkstų nepakankamumas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Nepatikslintas inkstų nepakankamumas (inkstų nepakankamumas, neklasifikuojamas kitaip; uremija, neklasifikuojama kitaip)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Lėtinio inkstų nepakankamumo terminalinė stadija.</w:t>
            </w: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Y95</w:t>
            </w: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R40.2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Koma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Pagal </w:t>
            </w:r>
            <w:proofErr w:type="spellStart"/>
            <w:r>
              <w:rPr>
                <w:rFonts w:eastAsia="SimSun"/>
                <w:kern w:val="3"/>
                <w:szCs w:val="24"/>
                <w:lang w:eastAsia="zh-CN" w:bidi="hi-IN"/>
              </w:rPr>
              <w:t>Glazgo</w:t>
            </w:r>
            <w:proofErr w:type="spellEnd"/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 (angl. </w:t>
            </w:r>
            <w:proofErr w:type="spellStart"/>
            <w:r>
              <w:rPr>
                <w:rFonts w:eastAsia="SimSun"/>
                <w:kern w:val="3"/>
                <w:szCs w:val="24"/>
                <w:lang w:eastAsia="zh-CN" w:bidi="hi-IN"/>
              </w:rPr>
              <w:t>Glasgow</w:t>
            </w:r>
            <w:proofErr w:type="spellEnd"/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) komų skalę ne daugiau kaip </w:t>
            </w:r>
            <w:r>
              <w:rPr>
                <w:rFonts w:eastAsia="SimSun"/>
                <w:kern w:val="3"/>
                <w:szCs w:val="24"/>
                <w:lang w:eastAsia="lt-LT" w:bidi="hi-IN"/>
              </w:rPr>
              <w:t>8 balai.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T91.3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S14.0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S14.1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T09.3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G0.4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G95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G99.2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Nugaros smegenų sužalojimo padariniai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Kaklinės dalies nugaros smegenų sutrenkimas ir pabrinkimas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Kiti nepatikslinti nugaros smegenų kaklinės dalies sužalojimai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Nugaros smegenų sužalojimas, lygis nepatikslintas</w:t>
            </w: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Encefalitas, mielitas ir </w:t>
            </w: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encefalomielitas</w:t>
            </w:r>
            <w:proofErr w:type="spellEnd"/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Kitos nugaros smegenų ligos</w:t>
            </w:r>
          </w:p>
          <w:p w:rsidR="00DD2695" w:rsidRDefault="00DD2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</w:p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Cs w:val="24"/>
                <w:lang w:eastAsia="lt-LT" w:bidi="hi-IN"/>
              </w:rPr>
              <w:t>Mielopatija</w:t>
            </w:r>
            <w:proofErr w:type="spellEnd"/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 sergant ligomis, klasifikuojamomis kitur (C41.2; C70.1; C72.0, D16.6, D32.1, D33.4; M43.1, M48.0 ir kt.)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Kai yra </w:t>
            </w:r>
            <w:proofErr w:type="spellStart"/>
            <w:r>
              <w:rPr>
                <w:rFonts w:eastAsia="SimSun"/>
                <w:kern w:val="3"/>
                <w:szCs w:val="24"/>
                <w:lang w:eastAsia="zh-CN" w:bidi="hi-IN"/>
              </w:rPr>
              <w:t>tetraplegija</w:t>
            </w:r>
            <w:proofErr w:type="spellEnd"/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, esant ASIA-A, B, C tipo pažeidimui C2–C5 lygyje, ir yra </w:t>
            </w:r>
            <w:proofErr w:type="spellStart"/>
            <w:r>
              <w:rPr>
                <w:rFonts w:eastAsia="SimSun"/>
                <w:kern w:val="3"/>
                <w:szCs w:val="24"/>
                <w:lang w:eastAsia="zh-CN" w:bidi="hi-IN"/>
              </w:rPr>
              <w:t>tracheostoma</w:t>
            </w:r>
            <w:proofErr w:type="spellEnd"/>
            <w:r>
              <w:rPr>
                <w:rFonts w:eastAsia="SimSun"/>
                <w:kern w:val="3"/>
                <w:szCs w:val="24"/>
                <w:lang w:eastAsia="zh-CN" w:bidi="hi-IN"/>
              </w:rPr>
              <w:t xml:space="preserve"> ir (ar) pacientui reikalinga dirbtinė plaučių ventiliacija.</w:t>
            </w:r>
          </w:p>
        </w:tc>
      </w:tr>
      <w:tr w:rsidR="00DD2695" w:rsidTr="00816E7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G96.8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lt-LT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 xml:space="preserve">Kitos patikslintos centrinės nervų sistemos ligos 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95" w:rsidRDefault="00816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SimSun"/>
                <w:kern w:val="3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Cs w:val="24"/>
                <w:lang w:eastAsia="lt-LT" w:bidi="hi-IN"/>
              </w:rPr>
              <w:t>Vegetacinė būklė.</w:t>
            </w:r>
          </w:p>
        </w:tc>
      </w:tr>
    </w:tbl>
    <w:p w:rsidR="00DD2695" w:rsidRDefault="00816E7C" w:rsidP="00816E7C">
      <w:pPr>
        <w:jc w:val="center"/>
        <w:rPr>
          <w:sz w:val="22"/>
          <w:szCs w:val="22"/>
        </w:rPr>
      </w:pPr>
      <w:r>
        <w:rPr>
          <w:bCs/>
          <w:caps/>
          <w:szCs w:val="24"/>
        </w:rPr>
        <w:t>________________________</w:t>
      </w:r>
    </w:p>
    <w:sectPr w:rsidR="00DD2695" w:rsidSect="002C5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F9" w:rsidRDefault="00D646F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D646F9" w:rsidRDefault="00D646F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61" w:rsidRDefault="00D4226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61" w:rsidRDefault="00D4226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61" w:rsidRDefault="00D4226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F9" w:rsidRDefault="00D646F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D646F9" w:rsidRDefault="00D646F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61" w:rsidRDefault="00D42261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61" w:rsidRDefault="004654DF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D42261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EC3FCA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61" w:rsidRDefault="00D42261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6426A"/>
    <w:rsid w:val="00005C94"/>
    <w:rsid w:val="00013872"/>
    <w:rsid w:val="0002180D"/>
    <w:rsid w:val="00023635"/>
    <w:rsid w:val="000405C1"/>
    <w:rsid w:val="00062B4F"/>
    <w:rsid w:val="0006426A"/>
    <w:rsid w:val="00065E8D"/>
    <w:rsid w:val="00071B3E"/>
    <w:rsid w:val="0008385E"/>
    <w:rsid w:val="000A4DAA"/>
    <w:rsid w:val="000A6A7F"/>
    <w:rsid w:val="000B3214"/>
    <w:rsid w:val="000C3675"/>
    <w:rsid w:val="000D7598"/>
    <w:rsid w:val="000E724F"/>
    <w:rsid w:val="000F1BDB"/>
    <w:rsid w:val="000F1E33"/>
    <w:rsid w:val="000F36FE"/>
    <w:rsid w:val="000F64F8"/>
    <w:rsid w:val="00105FB9"/>
    <w:rsid w:val="00113B62"/>
    <w:rsid w:val="001174E1"/>
    <w:rsid w:val="00130108"/>
    <w:rsid w:val="00146036"/>
    <w:rsid w:val="00150BD9"/>
    <w:rsid w:val="00150D59"/>
    <w:rsid w:val="00151305"/>
    <w:rsid w:val="00157123"/>
    <w:rsid w:val="00181CF4"/>
    <w:rsid w:val="00184EA4"/>
    <w:rsid w:val="001A68E3"/>
    <w:rsid w:val="001A7E74"/>
    <w:rsid w:val="001C62A3"/>
    <w:rsid w:val="001D45B1"/>
    <w:rsid w:val="001D5CFC"/>
    <w:rsid w:val="001F1D62"/>
    <w:rsid w:val="001F437B"/>
    <w:rsid w:val="0020461B"/>
    <w:rsid w:val="00216183"/>
    <w:rsid w:val="002311BD"/>
    <w:rsid w:val="00247342"/>
    <w:rsid w:val="00263814"/>
    <w:rsid w:val="00267E50"/>
    <w:rsid w:val="002750B1"/>
    <w:rsid w:val="00290AA7"/>
    <w:rsid w:val="002C5111"/>
    <w:rsid w:val="002C53F5"/>
    <w:rsid w:val="002C7199"/>
    <w:rsid w:val="002E2BFB"/>
    <w:rsid w:val="002F05D7"/>
    <w:rsid w:val="0034709E"/>
    <w:rsid w:val="00350C8F"/>
    <w:rsid w:val="00351267"/>
    <w:rsid w:val="00364F8B"/>
    <w:rsid w:val="00365F10"/>
    <w:rsid w:val="00394EB8"/>
    <w:rsid w:val="003B45BA"/>
    <w:rsid w:val="003C3E27"/>
    <w:rsid w:val="003D098F"/>
    <w:rsid w:val="00405142"/>
    <w:rsid w:val="00413B75"/>
    <w:rsid w:val="0041428B"/>
    <w:rsid w:val="00427428"/>
    <w:rsid w:val="00441FFC"/>
    <w:rsid w:val="00442166"/>
    <w:rsid w:val="004631B7"/>
    <w:rsid w:val="004654DF"/>
    <w:rsid w:val="004826F1"/>
    <w:rsid w:val="004866C3"/>
    <w:rsid w:val="004A7059"/>
    <w:rsid w:val="004B26C1"/>
    <w:rsid w:val="004B734F"/>
    <w:rsid w:val="004D70EC"/>
    <w:rsid w:val="00522F88"/>
    <w:rsid w:val="00532C8B"/>
    <w:rsid w:val="00555EB8"/>
    <w:rsid w:val="00566BC7"/>
    <w:rsid w:val="005767CA"/>
    <w:rsid w:val="00577292"/>
    <w:rsid w:val="005843AB"/>
    <w:rsid w:val="005A369B"/>
    <w:rsid w:val="005D0502"/>
    <w:rsid w:val="005D2948"/>
    <w:rsid w:val="005D452D"/>
    <w:rsid w:val="005D47F7"/>
    <w:rsid w:val="005E5503"/>
    <w:rsid w:val="005F5267"/>
    <w:rsid w:val="006165FD"/>
    <w:rsid w:val="00633D82"/>
    <w:rsid w:val="00651FED"/>
    <w:rsid w:val="00661CC4"/>
    <w:rsid w:val="00671C6B"/>
    <w:rsid w:val="00676A92"/>
    <w:rsid w:val="006956AE"/>
    <w:rsid w:val="006A6C1B"/>
    <w:rsid w:val="006B192D"/>
    <w:rsid w:val="006C142A"/>
    <w:rsid w:val="006C7D4C"/>
    <w:rsid w:val="006E539E"/>
    <w:rsid w:val="006E6ADA"/>
    <w:rsid w:val="007075E7"/>
    <w:rsid w:val="00713843"/>
    <w:rsid w:val="00790458"/>
    <w:rsid w:val="00794BF8"/>
    <w:rsid w:val="007A5EC8"/>
    <w:rsid w:val="007C5EB5"/>
    <w:rsid w:val="00800515"/>
    <w:rsid w:val="0081226F"/>
    <w:rsid w:val="00816E7C"/>
    <w:rsid w:val="0083532C"/>
    <w:rsid w:val="00852476"/>
    <w:rsid w:val="00871EEF"/>
    <w:rsid w:val="00892D16"/>
    <w:rsid w:val="008B0A9D"/>
    <w:rsid w:val="008C513E"/>
    <w:rsid w:val="008D5C64"/>
    <w:rsid w:val="008D794C"/>
    <w:rsid w:val="008E1786"/>
    <w:rsid w:val="009136D0"/>
    <w:rsid w:val="009142A2"/>
    <w:rsid w:val="0091492E"/>
    <w:rsid w:val="00933CF6"/>
    <w:rsid w:val="00961CDC"/>
    <w:rsid w:val="00961D19"/>
    <w:rsid w:val="009848AD"/>
    <w:rsid w:val="009910EB"/>
    <w:rsid w:val="009E3537"/>
    <w:rsid w:val="009F4ADF"/>
    <w:rsid w:val="00A21165"/>
    <w:rsid w:val="00A23E30"/>
    <w:rsid w:val="00A32C3C"/>
    <w:rsid w:val="00A376B0"/>
    <w:rsid w:val="00A37D12"/>
    <w:rsid w:val="00A83440"/>
    <w:rsid w:val="00A84E8A"/>
    <w:rsid w:val="00A8601A"/>
    <w:rsid w:val="00A911ED"/>
    <w:rsid w:val="00AA6332"/>
    <w:rsid w:val="00AB3424"/>
    <w:rsid w:val="00AC1B04"/>
    <w:rsid w:val="00AC3B7F"/>
    <w:rsid w:val="00AD077E"/>
    <w:rsid w:val="00AF5E90"/>
    <w:rsid w:val="00B218AB"/>
    <w:rsid w:val="00B378BD"/>
    <w:rsid w:val="00B65D27"/>
    <w:rsid w:val="00B92DE3"/>
    <w:rsid w:val="00B957DF"/>
    <w:rsid w:val="00B96863"/>
    <w:rsid w:val="00BA09CC"/>
    <w:rsid w:val="00BA3D16"/>
    <w:rsid w:val="00BA7378"/>
    <w:rsid w:val="00BB010E"/>
    <w:rsid w:val="00BD6E16"/>
    <w:rsid w:val="00BE476C"/>
    <w:rsid w:val="00BF388C"/>
    <w:rsid w:val="00BF3B54"/>
    <w:rsid w:val="00C02C5F"/>
    <w:rsid w:val="00C0423F"/>
    <w:rsid w:val="00C17E3A"/>
    <w:rsid w:val="00C361A8"/>
    <w:rsid w:val="00C4680D"/>
    <w:rsid w:val="00C4773A"/>
    <w:rsid w:val="00C5341E"/>
    <w:rsid w:val="00C5456A"/>
    <w:rsid w:val="00C613BB"/>
    <w:rsid w:val="00C77A53"/>
    <w:rsid w:val="00CA3352"/>
    <w:rsid w:val="00CF4D4D"/>
    <w:rsid w:val="00D0329A"/>
    <w:rsid w:val="00D03EC4"/>
    <w:rsid w:val="00D14B94"/>
    <w:rsid w:val="00D42261"/>
    <w:rsid w:val="00D579C2"/>
    <w:rsid w:val="00D646F9"/>
    <w:rsid w:val="00D95EDD"/>
    <w:rsid w:val="00DA109D"/>
    <w:rsid w:val="00DA2A8D"/>
    <w:rsid w:val="00DA5B61"/>
    <w:rsid w:val="00DC04D1"/>
    <w:rsid w:val="00DC1798"/>
    <w:rsid w:val="00DD2695"/>
    <w:rsid w:val="00DF7A53"/>
    <w:rsid w:val="00E00AE3"/>
    <w:rsid w:val="00E11B14"/>
    <w:rsid w:val="00E222F4"/>
    <w:rsid w:val="00E3134E"/>
    <w:rsid w:val="00E321F1"/>
    <w:rsid w:val="00E322A6"/>
    <w:rsid w:val="00E56C1A"/>
    <w:rsid w:val="00E61CD7"/>
    <w:rsid w:val="00E629AD"/>
    <w:rsid w:val="00E73983"/>
    <w:rsid w:val="00E81097"/>
    <w:rsid w:val="00E866BC"/>
    <w:rsid w:val="00EA1D2A"/>
    <w:rsid w:val="00EA5E03"/>
    <w:rsid w:val="00EC0C2E"/>
    <w:rsid w:val="00EC3FCA"/>
    <w:rsid w:val="00EC68E6"/>
    <w:rsid w:val="00ED1E49"/>
    <w:rsid w:val="00ED4AFE"/>
    <w:rsid w:val="00ED674B"/>
    <w:rsid w:val="00F04987"/>
    <w:rsid w:val="00F16ED9"/>
    <w:rsid w:val="00F21A84"/>
    <w:rsid w:val="00F21E50"/>
    <w:rsid w:val="00F260F8"/>
    <w:rsid w:val="00F35D92"/>
    <w:rsid w:val="00F56AC0"/>
    <w:rsid w:val="00F66011"/>
    <w:rsid w:val="00F71CEB"/>
    <w:rsid w:val="00F84928"/>
    <w:rsid w:val="00F954A8"/>
    <w:rsid w:val="00FC7F2D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BB01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09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50D4-7E60-4001-83C4-4868BC42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Šakienė</dc:creator>
  <cp:lastModifiedBy>PC</cp:lastModifiedBy>
  <cp:revision>2</cp:revision>
  <cp:lastPrinted>2018-11-20T12:20:00Z</cp:lastPrinted>
  <dcterms:created xsi:type="dcterms:W3CDTF">2022-07-25T15:21:00Z</dcterms:created>
  <dcterms:modified xsi:type="dcterms:W3CDTF">2022-07-25T15:21:00Z</dcterms:modified>
</cp:coreProperties>
</file>